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0001586746</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835"/>
        </w:trPr>
        <w:tc>
          <w:tcPr>
            <w:tcW w:w="7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Playtika Holding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001-39896</w:t>
            </w:r>
          </w:p>
        </w:tc>
      </w:tr>
      <w:tr>
        <w:trPr>
          <w:trHeight w:val="258"/>
        </w:trPr>
        <w:tc>
          <w:tcPr>
            <w:tcW w:w="30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c/o Playtika Ltd.</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HaChoshlim St 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20" w:type="dxa"/>
            <w:vAlign w:val="bottom"/>
          </w:tcPr>
          <w:p>
            <w:pPr>
              <w:spacing w:after="0"/>
              <w:rPr>
                <w:sz w:val="21"/>
                <w:szCs w:val="21"/>
                <w:color w:val="auto"/>
              </w:rPr>
            </w:pPr>
          </w:p>
        </w:tc>
        <w:tc>
          <w:tcPr>
            <w:tcW w:w="32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Herzliya Pituach</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4672408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972-73-316-3251</w:t>
            </w:r>
          </w:p>
        </w:tc>
      </w:tr>
      <w:tr>
        <w:trPr>
          <w:trHeight w:val="297"/>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8"/>
              </w:rPr>
              <w:t>Craig Justin Abrahams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462560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1679092.8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380379545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7"/>
        </w:trPr>
        <w:tc>
          <w:tcPr>
            <w:tcW w:w="1020" w:type="dxa"/>
            <w:vAlign w:val="bottom"/>
          </w:tcPr>
          <w:p>
            <w:pPr>
              <w:spacing w:after="0"/>
              <w:rPr>
                <w:sz w:val="24"/>
                <w:szCs w:val="24"/>
                <w:color w:val="auto"/>
              </w:rPr>
            </w:pPr>
          </w:p>
        </w:tc>
        <w:tc>
          <w:tcPr>
            <w:tcW w:w="14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8"/>
              </w:rPr>
              <w:t>Transaction</w:t>
            </w:r>
          </w:p>
        </w:tc>
        <w:tc>
          <w:tcPr>
            <w:tcW w:w="0" w:type="dxa"/>
            <w:vAlign w:val="bottom"/>
          </w:tcPr>
          <w:p>
            <w:pPr>
              <w:spacing w:after="0"/>
              <w:rPr>
                <w:sz w:val="1"/>
                <w:szCs w:val="1"/>
                <w:color w:val="auto"/>
              </w:rPr>
            </w:pPr>
          </w:p>
        </w:tc>
      </w:tr>
      <w:tr>
        <w:trPr>
          <w:trHeight w:val="514"/>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09/15/2023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02/09/2023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03/15/2023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12/15/2023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06/15/2024</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12/15/2024</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09/15/2024</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03/15/2024</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06/15/2025</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bl>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06/15/2025</w:t>
      </w:r>
      <w:r>
        <w:rPr>
          <w:rFonts w:ascii="Times New Roman" w:cs="Times New Roman" w:eastAsia="Times New Roman" w:hAnsi="Times New Roman"/>
          <w:sz w:val="19"/>
          <w:szCs w:val="19"/>
          <w:color w:val="auto"/>
        </w:rPr>
        <w:t xml:space="preserve"> compensation -- Restricted Stock</w:t>
      </w:r>
    </w:p>
    <w:tbl>
      <w:tblPr>
        <w:tblLayout w:type="fixed"/>
        <w:tblInd w:w="0" w:type="dxa"/>
        <w:tblCellMar>
          <w:top w:w="0" w:type="dxa"/>
          <w:left w:w="0" w:type="dxa"/>
          <w:bottom w:w="0" w:type="dxa"/>
          <w:right w:w="0" w:type="dxa"/>
        </w:tblCellMar>
      </w:tblPr>
      <w:tr>
        <w:trPr>
          <w:trHeight w:val="273"/>
        </w:trPr>
        <w:tc>
          <w:tcPr>
            <w:tcW w:w="102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03/18/2025</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12/15/2025</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09/15/2025</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02/19/2026</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03/13/2026</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67"/>
        </w:trPr>
        <w:tc>
          <w:tcPr>
            <w:tcW w:w="102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bl>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3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675"/>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4486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09/15/2023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22836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02/09/2023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15152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03/15/2023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16134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12/15/2023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15782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06/15/2024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15782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12/15/2024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15782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09/15/2024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15782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03/15/2024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15750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06/15/2025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25736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06/15/2025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41485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03/18/2025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41486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12/15/2025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41485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09/15/2025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149199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02/19/2026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25683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03/13/2026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-9273540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-8622030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-7970520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-7319010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-6667500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-6015990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-5365115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-4712970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-4062095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-3410585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-2758440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-2107565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-1455420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-804545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3">
            <w:col w:w="820" w:space="640"/>
            <w:col w:w="2460" w:space="280"/>
            <w:col w:w="6540"/>
          </w:cols>
          <w:pgMar w:left="360" w:top="98" w:right="799" w:bottom="238" w:gutter="0" w:footer="0" w:header="0"/>
        </w:sectPr>
      </w:pPr>
    </w:p>
    <w:bookmarkStart w:id="2" w:name="page3"/>
    <w:bookmarkEnd w:id="2"/>
    <w:p>
      <w:pPr>
        <w:jc w:val="both"/>
        <w:ind w:firstLine="8"/>
        <w:spacing w:after="0"/>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100"/>
        <w:spacing w:after="0" w:line="249" w:lineRule="auto"/>
        <w:rPr>
          <w:sz w:val="20"/>
          <w:szCs w:val="20"/>
          <w:color w:val="auto"/>
        </w:rPr>
      </w:pPr>
      <w:r>
        <w:rPr>
          <w:rFonts w:ascii="Times New Roman" w:cs="Times New Roman" w:eastAsia="Times New Roman" w:hAnsi="Times New Roman"/>
          <w:sz w:val="21"/>
          <w:szCs w:val="21"/>
          <w:color w:val="auto"/>
        </w:rPr>
        <w:t>Craig Justin Abrahams c/o Playtika Ltd. HaChoshlim St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Herzliya Pituach  L3  4672408</w:t>
      </w:r>
    </w:p>
    <w:p>
      <w:pPr>
        <w:spacing w:after="0" w:line="20" w:lineRule="exact"/>
        <w:rPr>
          <w:sz w:val="20"/>
          <w:szCs w:val="20"/>
          <w:color w:val="auto"/>
        </w:rPr>
      </w:pPr>
    </w:p>
    <w:p>
      <w:pPr>
        <w:ind w:left="40" w:right="1100"/>
        <w:spacing w:after="0" w:line="249" w:lineRule="auto"/>
        <w:rPr>
          <w:sz w:val="20"/>
          <w:szCs w:val="20"/>
          <w:color w:val="auto"/>
        </w:rPr>
      </w:pPr>
      <w:r>
        <w:rPr>
          <w:rFonts w:ascii="Times New Roman" w:cs="Times New Roman" w:eastAsia="Times New Roman" w:hAnsi="Times New Roman"/>
          <w:sz w:val="21"/>
          <w:szCs w:val="21"/>
          <w:color w:val="auto"/>
        </w:rPr>
        <w:t>Craig Justin Abrahams c/o Playtika Ltd. HaChoshlim St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Herzliya Pituach  L3  4672408</w:t>
      </w:r>
    </w:p>
    <w:p>
      <w:pPr>
        <w:spacing w:after="0" w:line="20" w:lineRule="exact"/>
        <w:rPr>
          <w:sz w:val="20"/>
          <w:szCs w:val="20"/>
          <w:color w:val="auto"/>
        </w:rPr>
      </w:pPr>
    </w:p>
    <w:p>
      <w:pPr>
        <w:ind w:left="40" w:right="1100"/>
        <w:spacing w:after="0" w:line="249" w:lineRule="auto"/>
        <w:rPr>
          <w:sz w:val="20"/>
          <w:szCs w:val="20"/>
          <w:color w:val="auto"/>
        </w:rPr>
      </w:pPr>
      <w:r>
        <w:rPr>
          <w:rFonts w:ascii="Times New Roman" w:cs="Times New Roman" w:eastAsia="Times New Roman" w:hAnsi="Times New Roman"/>
          <w:sz w:val="21"/>
          <w:szCs w:val="21"/>
          <w:color w:val="auto"/>
        </w:rPr>
        <w:t>Craig Justin Abrahams c/o Playtika Ltd. HaChoshlim St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Herzliya Pituach  L3  4672408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05/07/2026 200000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685625.75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05/07/2026 200000</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704885.35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05/07/2026 100000</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342672.87</w:t>
            </w:r>
          </w:p>
        </w:tc>
      </w:tr>
    </w:tbl>
    <w:p>
      <w:pPr>
        <w:spacing w:after="0" w:line="559" w:lineRule="exact"/>
        <w:rPr>
          <w:sz w:val="20"/>
          <w:szCs w:val="20"/>
          <w:color w:val="auto"/>
        </w:rPr>
      </w:pPr>
    </w:p>
    <w:p>
      <w:pPr>
        <w:sectPr>
          <w:pgSz w:w="11900" w:h="16838" w:orient="portrait"/>
          <w:cols w:equalWidth="0" w:num="2">
            <w:col w:w="3120" w:space="540"/>
            <w:col w:w="7580"/>
          </w:cols>
          <w:pgMar w:left="320" w:top="111"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00" w:type="dxa"/>
            <w:vAlign w:val="bottom"/>
          </w:tcPr>
          <w:p>
            <w:pPr>
              <w:spacing w:after="0"/>
              <w:rPr>
                <w:sz w:val="24"/>
                <w:szCs w:val="24"/>
                <w:color w:val="auto"/>
              </w:rPr>
            </w:pP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05/08/2026</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Craig Justin Abrahams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2026-05-08T17:09:36Z</dcterms:created>
  <dcterms:modified xsi:type="dcterms:W3CDTF">2026-05-08T17:09:36Z</dcterms:modified>
</cp:coreProperties>
</file>